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C" w:rsidRPr="00A34A6D" w:rsidRDefault="009C2FFC" w:rsidP="009C2F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Воспитание у дошкольников любви к природе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С каждым годом возрастает сила демографического пресса. Человечество вступило в период научно-технической революции, дошло до постиндустриальной стадии развития, открыло дорогу в космос. Никогда прежде для своего жизнеобеспечения люди не расходовали такое количество природных ресурсов и не возвращали в окружающую среду тонны отходов.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Никогда до сегодняшнего времени не возникало такой глобализации мировой экономики, такой единой информационной системы, что человечество само подвело себя так близко к рубежу самоуничтожения.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Планету может спасти лишь деятельность людей, осуществляемая на основе глубокого понимания законов природы, учёта взаимодействий природных сообществ, осознание того, что человек не властелин природы, а её часть. Фундаментом, истоком должен быть развитый в каждом человеке достаточный уровень экологического сознания, экологической культуры. 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есть осознание человеком своей принадлежности к окружающему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 Экологическая культура как часть общей культуры является процессом, который связан с освоением и наращиванием знаний, опыта, технологий и передачей их старшим поколениям младшему в виде нравственных императивов. В то же время экологическая культура есть результат воспитания, который выражается в умение индивида достигать гармоничных отношений с окружающим миром и самим собой. В детстве это умение формируется в процессе усвоения специальных знаний, развития эмоциональной сферы и практических навыков экологически целесообразного взаимодействия с природой и социумом. 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Мы со всей очевидностью начинаем осознавать: стихийно и бесконтрольно использовать природные ресурсы нельзя.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Очевидно и то, что от детской экологической вседозволенности (сорвать цветок, погубить бабочку до взрослой (вырубить кедровый лес, повернуть реки) дорога очень короткая, особенно, если она накатана.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Но дальше … Дальше эта дорога обрывается пропастью.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Поэтому только с раннего детства, когда у подрастающего человека только закладываются основы личности, в том числе позитивное отношение к природе и окружающему миру, когда дошкольник начинает выделять себя из окружающей среды и у него формируются основы нравственно-экологической позиции, следует прививать знания, нормы поведения и правила взаимодействия с природой. Конечно, скажете вы, а детский сад, а школа? Пусть там учат, развивают, воспитывают. К сожалению, такая позиция большинства родителей, неправильная. Именно в семье, где ребенок видит поступки взрослых, хорошие и плохие, у него закладываются любовь, восприятие красоты растений и животных, появляются нравственные качества, или наоборот.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Посещая детский сад, малыш видит красиво оформленные уголки природы, в которых детально знакомится с живыми обитателями:  хомяками, декоративными мышами, аквариумными рыбами, волнистыми попугаями и канарейками. Искусно созданный зимний сад; правильно оформленный и возделанный участок, учится под руководством воспитателя ухаживать за мини-флорой и фауной. Перечисление может быть долгим, смотря, чем располагает та или иная группа детского сада. Но только с помощью игры детям доступны элементы учебной и трудовой деятельности, а </w:t>
      </w:r>
      <w:r w:rsidRPr="00A34A6D">
        <w:rPr>
          <w:rFonts w:ascii="Times New Roman" w:hAnsi="Times New Roman" w:cs="Times New Roman"/>
          <w:sz w:val="24"/>
          <w:szCs w:val="24"/>
        </w:rPr>
        <w:lastRenderedPageBreak/>
        <w:t xml:space="preserve">такие приемы обучения как чтение детской литературы, лепка из глины и пластилина; разные виды аппликаций; конструирование с применением круп, теста и природных материалов, максимально расширяют предпосылки доброты и ответственности к окружающему миру. Взрослый, показывая ребятам сходство и различие живых существ, акцентируя внимание на их внешнем виде, среде обитания, отношении к пище, заостряет внимание на том, что игрушки могут быть похожи только внешне. На самом деле они не живые, с ними можно только играть, но способность чувствовать, дышать, спать, двигаться, видеть, исключительно прерогатива живых существ. 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Изучая комнатные растения, дошкольники запоминают их названия, части, из которых они состоят, наблюдают их рост и развитие, учатся ухаживать за ними, пересаживать ростки и даже сеять семена. В процессе обучения широко используется метод воображаемого диалога с реальными представителями животного и растительного мира. Кроме этого, дети с удовольствием слушают экологические сказки. Сочинения писателей животной и растительной тематики раскрывают способность к самоконтролю, самооценке, являются началом пути к самовоспитанию экологической культуры. Ребенок легче эпатирует, т.е. смотрит на мир глазами другого существа и ему гораздо легче сопереживать с ним. В жизни малыш с сочувствием отнесется к чужой боли, будь то растение, животное или человек. А жестокий поступок по отношению к «братьям» нашим меньшим воспримется, как тяжелейшая драма: необдуманная жестокость родителей к собачкам, кошечкам, птичкам и т.д., послужит причиной отчуждения и неприязни к взрослым. 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Родители, всегда помните об этом!</w:t>
      </w:r>
    </w:p>
    <w:p w:rsidR="009C2FFC" w:rsidRPr="00A34A6D" w:rsidRDefault="009C2FFC" w:rsidP="009C2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Только милосердие, доброта, отзывчивость послужат раскрытию черт характера, которые станут базовой характеристикой личности. Научившись любить природу, дети в дальнейшем никогда не будут рвать цветы, разорять гнезда, обижать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и беззащитных. Приобретённые в детстве умения видеть и слышать окружающую среду такой, какая она есть в действительности, вызовут у детей глубокий интерес к ней, расширят их знания, сформируют твердый характер, стойкость и силу духа.</w:t>
      </w:r>
    </w:p>
    <w:p w:rsidR="006100DB" w:rsidRDefault="006100DB"/>
    <w:sectPr w:rsidR="006100DB" w:rsidSect="009C2FF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FC"/>
    <w:rsid w:val="006100DB"/>
    <w:rsid w:val="009C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2014-09-30T17:58:00Z</dcterms:created>
  <dcterms:modified xsi:type="dcterms:W3CDTF">2014-09-30T17:58:00Z</dcterms:modified>
</cp:coreProperties>
</file>