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B4" w:rsidRDefault="00D77B82" w:rsidP="00D77B82">
      <w:pPr>
        <w:rPr>
          <w:rFonts w:ascii="Times New Roman" w:hAnsi="Times New Roman" w:cs="Times New Roman"/>
          <w:b/>
          <w:sz w:val="28"/>
          <w:szCs w:val="28"/>
        </w:rPr>
      </w:pPr>
      <w:r w:rsidRPr="00D77B82">
        <w:rPr>
          <w:rFonts w:ascii="Times New Roman" w:hAnsi="Times New Roman" w:cs="Times New Roman"/>
          <w:b/>
          <w:sz w:val="28"/>
          <w:szCs w:val="28"/>
        </w:rPr>
        <w:t>«От кубика до кубика»</w:t>
      </w:r>
    </w:p>
    <w:p w:rsidR="00D77B82" w:rsidRPr="00D77B82" w:rsidRDefault="00D77B82" w:rsidP="00D7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7B82">
        <w:rPr>
          <w:rFonts w:ascii="Times New Roman" w:hAnsi="Times New Roman" w:cs="Times New Roman"/>
          <w:sz w:val="28"/>
          <w:szCs w:val="28"/>
        </w:rPr>
        <w:t>Упражнять детей в прыжках с продвижением вперед.</w:t>
      </w:r>
    </w:p>
    <w:p w:rsidR="00D77B82" w:rsidRDefault="00D77B82" w:rsidP="00D7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комнате 2 кубика на расстоянии 2-3 м друг от друга. Ребенок прыгает на двух ногах от одного кубика до другого.</w:t>
      </w:r>
    </w:p>
    <w:p w:rsidR="00D77B82" w:rsidRDefault="00D77B82" w:rsidP="00D77B82">
      <w:pPr>
        <w:rPr>
          <w:rFonts w:ascii="Times New Roman" w:hAnsi="Times New Roman" w:cs="Times New Roman"/>
          <w:b/>
          <w:sz w:val="28"/>
          <w:szCs w:val="28"/>
        </w:rPr>
      </w:pPr>
      <w:r w:rsidRPr="00D77B82">
        <w:rPr>
          <w:rFonts w:ascii="Times New Roman" w:hAnsi="Times New Roman" w:cs="Times New Roman"/>
          <w:b/>
          <w:sz w:val="28"/>
          <w:szCs w:val="28"/>
        </w:rPr>
        <w:t>«Перешагни»</w:t>
      </w:r>
    </w:p>
    <w:p w:rsidR="00D77B82" w:rsidRDefault="00D77B82" w:rsidP="00D7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7B82"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r>
        <w:rPr>
          <w:rFonts w:ascii="Times New Roman" w:hAnsi="Times New Roman" w:cs="Times New Roman"/>
          <w:sz w:val="28"/>
          <w:szCs w:val="28"/>
        </w:rPr>
        <w:t>ходьбе с высоким подниманием колен, перешагивая через кубики.</w:t>
      </w:r>
    </w:p>
    <w:p w:rsidR="002B5D51" w:rsidRDefault="002B5D51" w:rsidP="00D7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несколько кубиков на расстоянии  20 - 25 см друг от друга. Предложить ребенку пройти  по дорожке из кубиков, перешагивая через них.</w:t>
      </w:r>
    </w:p>
    <w:p w:rsidR="00D77B82" w:rsidRPr="002B5D51" w:rsidRDefault="002B5D51" w:rsidP="00D77B82">
      <w:pPr>
        <w:rPr>
          <w:rFonts w:ascii="Times New Roman" w:hAnsi="Times New Roman" w:cs="Times New Roman"/>
          <w:b/>
          <w:sz w:val="28"/>
          <w:szCs w:val="28"/>
        </w:rPr>
      </w:pPr>
      <w:r w:rsidRPr="002B5D51">
        <w:rPr>
          <w:rFonts w:ascii="Times New Roman" w:hAnsi="Times New Roman" w:cs="Times New Roman"/>
          <w:b/>
          <w:sz w:val="28"/>
          <w:szCs w:val="28"/>
        </w:rPr>
        <w:t>«Докати до кубика»</w:t>
      </w:r>
    </w:p>
    <w:p w:rsidR="002B5D51" w:rsidRDefault="002B5D51" w:rsidP="00D77B82">
      <w:pPr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5D51">
        <w:rPr>
          <w:rFonts w:ascii="Times New Roman" w:hAnsi="Times New Roman" w:cs="Times New Roman"/>
          <w:sz w:val="28"/>
          <w:szCs w:val="28"/>
        </w:rPr>
        <w:t>упражня</w:t>
      </w:r>
      <w:r>
        <w:rPr>
          <w:rFonts w:ascii="Times New Roman" w:hAnsi="Times New Roman" w:cs="Times New Roman"/>
          <w:sz w:val="28"/>
          <w:szCs w:val="28"/>
        </w:rPr>
        <w:t>ть детей в катании мяча до цели из исходного положения, сидя ноги врозь.</w:t>
      </w:r>
    </w:p>
    <w:p w:rsidR="002B5D51" w:rsidRDefault="002B5D51" w:rsidP="00D7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2 м поставить кубик. Ребенок садится на пол с мячом в руках и толкает мяч вперед. Мяч должен докатиться до кубика. Если ребенок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справитьтся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заданием, кубик можно отодвинуть дальше.</w:t>
      </w:r>
    </w:p>
    <w:p w:rsidR="002B5D51" w:rsidRPr="002B5D51" w:rsidRDefault="002B5D51" w:rsidP="00D77B82">
      <w:pPr>
        <w:rPr>
          <w:rFonts w:ascii="Times New Roman" w:hAnsi="Times New Roman" w:cs="Times New Roman"/>
          <w:b/>
          <w:sz w:val="28"/>
          <w:szCs w:val="28"/>
        </w:rPr>
      </w:pPr>
    </w:p>
    <w:p w:rsidR="00D77B82" w:rsidRPr="00D77B82" w:rsidRDefault="00D77B82" w:rsidP="00D77B82">
      <w:pPr>
        <w:rPr>
          <w:rFonts w:ascii="Times New Roman" w:hAnsi="Times New Roman" w:cs="Times New Roman"/>
          <w:b/>
          <w:sz w:val="28"/>
          <w:szCs w:val="28"/>
        </w:rPr>
      </w:pPr>
    </w:p>
    <w:sectPr w:rsidR="00D77B82" w:rsidRPr="00D77B82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7FB"/>
    <w:multiLevelType w:val="hybridMultilevel"/>
    <w:tmpl w:val="057CC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E"/>
    <w:rsid w:val="00001B86"/>
    <w:rsid w:val="002B5D51"/>
    <w:rsid w:val="003253B4"/>
    <w:rsid w:val="00354114"/>
    <w:rsid w:val="004B35C4"/>
    <w:rsid w:val="004D1EE8"/>
    <w:rsid w:val="004F3298"/>
    <w:rsid w:val="006F7D43"/>
    <w:rsid w:val="007840E6"/>
    <w:rsid w:val="0078769B"/>
    <w:rsid w:val="007A2133"/>
    <w:rsid w:val="00915F5E"/>
    <w:rsid w:val="00986A71"/>
    <w:rsid w:val="00BA337E"/>
    <w:rsid w:val="00C620E0"/>
    <w:rsid w:val="00C6523E"/>
    <w:rsid w:val="00D7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paragraph" w:styleId="2">
    <w:name w:val="heading 2"/>
    <w:basedOn w:val="a"/>
    <w:link w:val="20"/>
    <w:uiPriority w:val="9"/>
    <w:qFormat/>
    <w:rsid w:val="0098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53B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2020-04-24T17:07:00Z</dcterms:created>
  <dcterms:modified xsi:type="dcterms:W3CDTF">2020-05-08T08:41:00Z</dcterms:modified>
</cp:coreProperties>
</file>