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8" w:rsidRDefault="00757F48" w:rsidP="00757F48">
      <w:pPr>
        <w:pStyle w:val="a3"/>
        <w:spacing w:before="0" w:beforeAutospacing="0" w:after="0" w:afterAutospacing="0"/>
        <w:ind w:firstLine="300"/>
        <w:rPr>
          <w:b/>
          <w:i/>
          <w:sz w:val="28"/>
          <w:szCs w:val="28"/>
        </w:rPr>
      </w:pPr>
      <w:r w:rsidRPr="00757F48">
        <w:rPr>
          <w:b/>
          <w:i/>
          <w:sz w:val="28"/>
          <w:szCs w:val="28"/>
        </w:rPr>
        <w:t>ОРУ без предметов №23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b/>
          <w:i/>
          <w:sz w:val="28"/>
          <w:szCs w:val="28"/>
        </w:rPr>
      </w:pP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1. И. п.: основная стойка, руки вдоль туловища. 1 -— шаг лево ногой в сторону, руки в стороны; 2 вернуться в исходное положение. То же правой ногой (6 раз).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2. И. п.: ноги слегка расставлены, руки на поясе. 1- 3 — пружинисты приседания, руки вперед; 4 — вернуться в исходное положение (5—6 раз).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 xml:space="preserve">3. И. п.: Ногина ширине плеч, руки внизу. 1 руки согнуть перед грудью 2 - поворот вправо, руки в стороны; </w:t>
      </w:r>
      <w:proofErr w:type="gramStart"/>
      <w:r w:rsidRPr="00757F48">
        <w:rPr>
          <w:sz w:val="28"/>
          <w:szCs w:val="28"/>
        </w:rPr>
        <w:t>З</w:t>
      </w:r>
      <w:proofErr w:type="gramEnd"/>
      <w:r w:rsidRPr="00757F48">
        <w:rPr>
          <w:sz w:val="28"/>
          <w:szCs w:val="28"/>
        </w:rPr>
        <w:t xml:space="preserve"> - руки перед грудью; 4 - вернуться в исходное положение. То же влево (6—8 раз).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4. И. п.: Ноги параллельно, руки на поясе. 1 – поднять прямую правую (левую) ногу, хлопнуть в ладоши под коленом; 2 — вернуться в исходное положение (6—7 раз).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5. И. п.: стоя на коленях, руки на поясе. 1—2 сесть справа на правое бедро, руки вперед прямые; 3 - 4 — вернуться в исходное положение то же влево (6—8 раз)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6. И. п</w:t>
      </w:r>
      <w:r>
        <w:rPr>
          <w:sz w:val="28"/>
          <w:szCs w:val="28"/>
        </w:rPr>
        <w:t>.: сидя н</w:t>
      </w:r>
      <w:r w:rsidRPr="00757F48">
        <w:rPr>
          <w:sz w:val="28"/>
          <w:szCs w:val="28"/>
        </w:rPr>
        <w:t>оги врозь, руки на поясе. 1 - руки в стороны;</w:t>
      </w:r>
    </w:p>
    <w:p w:rsidR="00757F48" w:rsidRPr="00757F48" w:rsidRDefault="00757F48" w:rsidP="00757F48">
      <w:pPr>
        <w:pStyle w:val="a3"/>
        <w:spacing w:before="0" w:beforeAutospacing="0" w:after="0" w:afterAutospacing="0"/>
        <w:ind w:firstLine="300"/>
        <w:rPr>
          <w:sz w:val="28"/>
          <w:szCs w:val="28"/>
        </w:rPr>
      </w:pPr>
      <w:r w:rsidRPr="00757F48">
        <w:rPr>
          <w:sz w:val="28"/>
          <w:szCs w:val="28"/>
        </w:rPr>
        <w:t>2 — наклон вперед, коснуться правой (левой) ноги; 3 - выпрямиться, руки в стороны; 4 - вернуться в исходное положение (6—7 раз).</w:t>
      </w:r>
    </w:p>
    <w:p w:rsidR="00915F5E" w:rsidRPr="00757F48" w:rsidRDefault="00757F48" w:rsidP="00757F48">
      <w:pPr>
        <w:rPr>
          <w:rFonts w:ascii="Times New Roman" w:hAnsi="Times New Roman" w:cs="Times New Roman"/>
          <w:sz w:val="28"/>
          <w:szCs w:val="28"/>
        </w:rPr>
      </w:pPr>
      <w:r w:rsidRPr="00757F48">
        <w:rPr>
          <w:rFonts w:ascii="Times New Roman" w:hAnsi="Times New Roman" w:cs="Times New Roman"/>
          <w:sz w:val="28"/>
          <w:szCs w:val="28"/>
        </w:rPr>
        <w:t>7. И. п.: Основная стойка, руки вдоль туловища. Прыжки на правой и левой ноге под счет Воспитателя 1—8 (3—4 раза).</w:t>
      </w:r>
    </w:p>
    <w:sectPr w:rsidR="00915F5E" w:rsidRPr="00757F48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48"/>
    <w:rsid w:val="00757F48"/>
    <w:rsid w:val="00915F5E"/>
    <w:rsid w:val="00E9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UralSOFT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2020-04-24T21:01:00Z</dcterms:created>
  <dcterms:modified xsi:type="dcterms:W3CDTF">2020-04-24T21:02:00Z</dcterms:modified>
</cp:coreProperties>
</file>