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C6" w:rsidRDefault="00A82FC6" w:rsidP="00A82FC6">
      <w:pPr>
        <w:jc w:val="center"/>
      </w:pPr>
      <w:bookmarkStart w:id="0" w:name="_GoBack"/>
      <w:r>
        <w:t>Аннотация к программе по ритмической пластике</w:t>
      </w:r>
    </w:p>
    <w:p w:rsidR="00A82FC6" w:rsidRDefault="00A82FC6" w:rsidP="00A82FC6">
      <w:pPr>
        <w:jc w:val="center"/>
      </w:pPr>
      <w:r>
        <w:t>для детей дошкольного возраста</w:t>
      </w:r>
    </w:p>
    <w:p w:rsidR="00A82FC6" w:rsidRDefault="00A82FC6" w:rsidP="00A82FC6">
      <w:pPr>
        <w:jc w:val="center"/>
      </w:pPr>
      <w:r>
        <w:t>«Ритмическая мозаика», А.И. Буренина</w:t>
      </w:r>
    </w:p>
    <w:bookmarkEnd w:id="0"/>
    <w:p w:rsidR="00E9424B" w:rsidRDefault="00A82FC6">
      <w:r>
        <w:t xml:space="preserve"> «Ритмическая мозаика» - программа по ритмической пластике для детей дошкольного и младшего школьного возраста. Цель программы «Ритмическая мозаика» - развитие ребенка, формирование средствами музыки и </w:t>
      </w:r>
      <w:proofErr w:type="gramStart"/>
      <w:r>
        <w:t>ритмических движений</w:t>
      </w:r>
      <w:proofErr w:type="gramEnd"/>
      <w:r>
        <w:t xml:space="preserve">, разнообразных умений, способностей, качеств личности. Программа нацелена на общее, гармоничное психическое, духовное и физическое развитие, а ее содержание и формы работы могут конкретизироваться в зависимости от возможностей детей. Система работы предлагает вариативные игровые формы организации педагогического процесса в ДОУ на основе сотрудничества ребенка и взрослого. </w:t>
      </w:r>
      <w:proofErr w:type="gramStart"/>
      <w:r>
        <w:t>Главное, на что должен быть нацелен педагог, это приобщение к движению под музыку всех детей – не только способных и одаренных в музыкальном и двигательном отношении, но и неловких, заторможенных, которым нужно помочь обрести чувство уверенности в своих силах путем подбора для них такого материала, в котором проявляются скрытые возможности ребенка, его индивидуальность, а слабые стороны, наоборот, будут завуалированы.</w:t>
      </w:r>
      <w:proofErr w:type="gramEnd"/>
      <w:r>
        <w:t xml:space="preserve"> К программе прилагаются методические рекомендации, раскрывающие путь развития детей – от подражания к самостоятельности и творчеству, а также разработанный автором практический материал: 100 разнообразных музыкальн</w:t>
      </w:r>
      <w:proofErr w:type="gramStart"/>
      <w:r>
        <w:t>о-</w:t>
      </w:r>
      <w:proofErr w:type="gramEnd"/>
      <w:r>
        <w:t xml:space="preserve"> ритмических композиций. Основу для ритмических композиций составляют простые, но вместе с тем разнообразные движения (имитационные, танцевальные, общеразвивающие и т.д.), позволяющие выразить различные по характеру эмоциональные состояния, сюжеты, образы и настроения музыкальных произведений. Приобретая опыт пластической интерпретации музыки, ребенок овладевает не только разнообразными двигательными навыками и умениями, но также и опытом творческого осмысления музыки, ее эмоционально-телесного выражения. Программа рекомендована министерством образования РФ.</w:t>
      </w:r>
    </w:p>
    <w:sectPr w:rsidR="00E9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6"/>
    <w:rsid w:val="00A82FC6"/>
    <w:rsid w:val="00E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2016-03-09T11:20:00Z</dcterms:created>
  <dcterms:modified xsi:type="dcterms:W3CDTF">2016-03-09T11:20:00Z</dcterms:modified>
</cp:coreProperties>
</file>